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14B" w:rsidRDefault="00C9514B" w:rsidP="00B379CA">
      <w:pPr>
        <w:spacing w:after="24" w:line="24" w:lineRule="atLeast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D34C06" w:rsidRDefault="00C9514B" w:rsidP="00B379CA">
      <w:pPr>
        <w:spacing w:after="24" w:line="24" w:lineRule="atLeas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решения Казанской городской Думы </w:t>
      </w:r>
      <w:r w:rsidR="00D34C06">
        <w:rPr>
          <w:b/>
          <w:sz w:val="28"/>
          <w:szCs w:val="28"/>
        </w:rPr>
        <w:t xml:space="preserve"> «</w:t>
      </w:r>
      <w:r w:rsidR="0035707B" w:rsidRPr="00D34C06">
        <w:rPr>
          <w:b/>
          <w:sz w:val="28"/>
          <w:szCs w:val="28"/>
        </w:rPr>
        <w:t xml:space="preserve">О внесении изменений </w:t>
      </w:r>
    </w:p>
    <w:p w:rsidR="00D34C06" w:rsidRDefault="0035707B" w:rsidP="00B379CA">
      <w:pPr>
        <w:spacing w:after="24" w:line="24" w:lineRule="atLeast"/>
        <w:ind w:firstLine="0"/>
        <w:jc w:val="center"/>
        <w:rPr>
          <w:b/>
          <w:sz w:val="28"/>
          <w:szCs w:val="28"/>
        </w:rPr>
      </w:pPr>
      <w:r w:rsidRPr="00D34C06">
        <w:rPr>
          <w:b/>
          <w:sz w:val="28"/>
          <w:szCs w:val="28"/>
        </w:rPr>
        <w:t>в решение Казанской городской Думы</w:t>
      </w:r>
      <w:r w:rsidR="00D45E78">
        <w:rPr>
          <w:b/>
          <w:sz w:val="28"/>
          <w:szCs w:val="28"/>
        </w:rPr>
        <w:t xml:space="preserve"> от 29.12.2010 №</w:t>
      </w:r>
      <w:r w:rsidR="00C92C96">
        <w:rPr>
          <w:b/>
          <w:sz w:val="28"/>
          <w:szCs w:val="28"/>
        </w:rPr>
        <w:t xml:space="preserve"> </w:t>
      </w:r>
      <w:r w:rsidR="00D45E78">
        <w:rPr>
          <w:b/>
          <w:sz w:val="28"/>
          <w:szCs w:val="28"/>
        </w:rPr>
        <w:t>36-3</w:t>
      </w:r>
      <w:r w:rsidRPr="00D34C06">
        <w:rPr>
          <w:b/>
          <w:sz w:val="28"/>
          <w:szCs w:val="28"/>
        </w:rPr>
        <w:t xml:space="preserve"> </w:t>
      </w:r>
    </w:p>
    <w:p w:rsidR="00F42B60" w:rsidRDefault="0035707B" w:rsidP="00556257">
      <w:pPr>
        <w:spacing w:after="24" w:line="24" w:lineRule="atLeast"/>
        <w:ind w:firstLine="0"/>
        <w:jc w:val="center"/>
        <w:rPr>
          <w:b/>
          <w:sz w:val="28"/>
          <w:szCs w:val="28"/>
        </w:rPr>
      </w:pPr>
      <w:r w:rsidRPr="00D34C06">
        <w:rPr>
          <w:b/>
          <w:sz w:val="28"/>
          <w:szCs w:val="28"/>
        </w:rPr>
        <w:t>«</w:t>
      </w:r>
      <w:r w:rsidR="00D45E78">
        <w:rPr>
          <w:b/>
          <w:sz w:val="28"/>
          <w:szCs w:val="28"/>
        </w:rPr>
        <w:t>О Муниципальном казенном учреждении «Управление гражданской защиты Исполнительного комитета города Казани</w:t>
      </w:r>
      <w:r w:rsidRPr="00D34C06">
        <w:rPr>
          <w:b/>
          <w:sz w:val="28"/>
          <w:szCs w:val="28"/>
        </w:rPr>
        <w:t>»</w:t>
      </w:r>
    </w:p>
    <w:p w:rsidR="00556257" w:rsidRPr="007C1504" w:rsidRDefault="00556257" w:rsidP="009E091E">
      <w:pPr>
        <w:spacing w:after="24" w:line="24" w:lineRule="atLeast"/>
        <w:ind w:firstLine="0"/>
        <w:rPr>
          <w:sz w:val="28"/>
          <w:szCs w:val="28"/>
        </w:rPr>
      </w:pPr>
    </w:p>
    <w:p w:rsidR="00556257" w:rsidRPr="001213B8" w:rsidRDefault="00556257" w:rsidP="00556257">
      <w:pPr>
        <w:widowControl/>
        <w:ind w:firstLine="540"/>
        <w:rPr>
          <w:bCs/>
          <w:sz w:val="28"/>
          <w:szCs w:val="28"/>
        </w:rPr>
      </w:pPr>
      <w:r w:rsidRPr="001213B8">
        <w:rPr>
          <w:bCs/>
          <w:sz w:val="28"/>
          <w:szCs w:val="28"/>
        </w:rPr>
        <w:t xml:space="preserve">Руководствуясь Федеральным </w:t>
      </w:r>
      <w:hyperlink r:id="rId7" w:history="1">
        <w:r w:rsidRPr="001213B8">
          <w:rPr>
            <w:bCs/>
            <w:sz w:val="28"/>
            <w:szCs w:val="28"/>
          </w:rPr>
          <w:t>законом</w:t>
        </w:r>
      </w:hyperlink>
      <w:r w:rsidRPr="001213B8">
        <w:rPr>
          <w:bCs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1213B8">
          <w:rPr>
            <w:bCs/>
            <w:sz w:val="28"/>
            <w:szCs w:val="28"/>
          </w:rPr>
          <w:t>Уставом</w:t>
        </w:r>
      </w:hyperlink>
      <w:r w:rsidRPr="001213B8">
        <w:rPr>
          <w:bCs/>
          <w:sz w:val="28"/>
          <w:szCs w:val="28"/>
        </w:rPr>
        <w:t xml:space="preserve">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 Казанская городская Дума решила:</w:t>
      </w:r>
    </w:p>
    <w:p w:rsidR="00556257" w:rsidRPr="002A00E3" w:rsidRDefault="00556257" w:rsidP="00556257">
      <w:pPr>
        <w:spacing w:after="24" w:line="24" w:lineRule="atLeast"/>
        <w:ind w:firstLine="709"/>
        <w:rPr>
          <w:strike/>
          <w:sz w:val="28"/>
          <w:szCs w:val="28"/>
        </w:rPr>
      </w:pPr>
    </w:p>
    <w:p w:rsidR="00556257" w:rsidRPr="007C1504" w:rsidRDefault="00556257" w:rsidP="009E091E">
      <w:pPr>
        <w:spacing w:line="288" w:lineRule="auto"/>
        <w:ind w:firstLine="709"/>
        <w:rPr>
          <w:sz w:val="28"/>
          <w:szCs w:val="28"/>
        </w:rPr>
      </w:pPr>
      <w:r w:rsidRPr="007C1504">
        <w:rPr>
          <w:sz w:val="28"/>
          <w:szCs w:val="28"/>
        </w:rPr>
        <w:t xml:space="preserve">1. Внести в </w:t>
      </w:r>
      <w:hyperlink r:id="rId9" w:history="1">
        <w:r w:rsidRPr="007C1504">
          <w:rPr>
            <w:rStyle w:val="a4"/>
            <w:color w:val="auto"/>
            <w:sz w:val="28"/>
            <w:szCs w:val="28"/>
          </w:rPr>
          <w:t>решение</w:t>
        </w:r>
      </w:hyperlink>
      <w:r w:rsidRPr="007C1504">
        <w:rPr>
          <w:sz w:val="28"/>
          <w:szCs w:val="28"/>
        </w:rPr>
        <w:t xml:space="preserve"> Казанской городской Думы от </w:t>
      </w:r>
      <w:r>
        <w:rPr>
          <w:sz w:val="28"/>
          <w:szCs w:val="28"/>
        </w:rPr>
        <w:t xml:space="preserve">29.12.2010 г </w:t>
      </w:r>
      <w:r w:rsidRPr="007C1504">
        <w:rPr>
          <w:sz w:val="28"/>
          <w:szCs w:val="28"/>
        </w:rPr>
        <w:t>№</w:t>
      </w:r>
      <w:r>
        <w:rPr>
          <w:sz w:val="28"/>
          <w:szCs w:val="28"/>
        </w:rPr>
        <w:t xml:space="preserve"> 36-3</w:t>
      </w:r>
      <w:r w:rsidRPr="007C1504">
        <w:rPr>
          <w:sz w:val="28"/>
          <w:szCs w:val="28"/>
        </w:rPr>
        <w:t xml:space="preserve"> «</w:t>
      </w:r>
      <w:r>
        <w:rPr>
          <w:sz w:val="28"/>
          <w:szCs w:val="28"/>
        </w:rPr>
        <w:t>О Муниципальном казенном учреждении «Управление гражданской защиты Исполнительного комитета муниципального образования города Казани»</w:t>
      </w:r>
      <w:r w:rsidRPr="007C1504">
        <w:rPr>
          <w:sz w:val="28"/>
          <w:szCs w:val="28"/>
        </w:rPr>
        <w:t xml:space="preserve">, </w:t>
      </w:r>
      <w:r w:rsidR="006640C1">
        <w:rPr>
          <w:sz w:val="28"/>
          <w:szCs w:val="28"/>
        </w:rPr>
        <w:t xml:space="preserve">с учетом изменений, внесенных решениями Казанской городской Думы (от 24.10.2012 №11-17; от 25.02.2017 №29-13; от 15.11.2017 № 9-21), </w:t>
      </w:r>
      <w:r w:rsidRPr="007C1504">
        <w:rPr>
          <w:sz w:val="28"/>
          <w:szCs w:val="28"/>
        </w:rPr>
        <w:t>следующ</w:t>
      </w:r>
      <w:r>
        <w:rPr>
          <w:sz w:val="28"/>
          <w:szCs w:val="28"/>
        </w:rPr>
        <w:t>е</w:t>
      </w:r>
      <w:r w:rsidRPr="007C1504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7C1504">
        <w:rPr>
          <w:sz w:val="28"/>
          <w:szCs w:val="28"/>
        </w:rPr>
        <w:t>:</w:t>
      </w:r>
    </w:p>
    <w:p w:rsidR="00556257" w:rsidRDefault="00556257" w:rsidP="009E091E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091E">
        <w:rPr>
          <w:sz w:val="28"/>
          <w:szCs w:val="28"/>
        </w:rPr>
        <w:t>из</w:t>
      </w:r>
      <w:r w:rsidRPr="0026060A">
        <w:rPr>
          <w:sz w:val="28"/>
          <w:szCs w:val="28"/>
        </w:rPr>
        <w:t xml:space="preserve"> пункта </w:t>
      </w:r>
      <w:r w:rsidRPr="0026060A">
        <w:rPr>
          <w:rStyle w:val="a4"/>
          <w:color w:val="auto"/>
          <w:sz w:val="28"/>
          <w:szCs w:val="28"/>
        </w:rPr>
        <w:t>3.1.50</w:t>
      </w:r>
      <w:r w:rsidRPr="0026060A">
        <w:rPr>
          <w:sz w:val="28"/>
          <w:szCs w:val="28"/>
        </w:rPr>
        <w:t xml:space="preserve"> слова "уполномоченный орган в области гражданской авиации," исключить. </w:t>
      </w:r>
    </w:p>
    <w:p w:rsidR="0010094A" w:rsidRPr="0010094A" w:rsidRDefault="0010094A" w:rsidP="009E091E">
      <w:pPr>
        <w:pStyle w:val="s1"/>
        <w:shd w:val="clear" w:color="auto" w:fill="FFFFFF"/>
        <w:spacing w:before="0" w:beforeAutospacing="0" w:after="0" w:afterAutospacing="0" w:line="288" w:lineRule="auto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>-включить</w:t>
      </w:r>
      <w:r w:rsidRPr="001009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пункты </w:t>
      </w:r>
      <w:r w:rsidR="009E091E">
        <w:rPr>
          <w:sz w:val="28"/>
          <w:szCs w:val="28"/>
        </w:rPr>
        <w:t>7.1</w:t>
      </w:r>
      <w:r w:rsidRPr="0010094A">
        <w:rPr>
          <w:sz w:val="28"/>
          <w:szCs w:val="28"/>
        </w:rPr>
        <w:t xml:space="preserve">; 7.3; 7.4 статьи 6 </w:t>
      </w:r>
      <w:r w:rsidRPr="0010094A">
        <w:rPr>
          <w:color w:val="22272F"/>
          <w:sz w:val="28"/>
          <w:szCs w:val="28"/>
          <w:shd w:val="clear" w:color="auto" w:fill="FFFFFF"/>
        </w:rPr>
        <w:t>Федерального закона от</w:t>
      </w:r>
      <w:r w:rsidRPr="0010094A">
        <w:rPr>
          <w:i/>
          <w:color w:val="22272F"/>
          <w:sz w:val="28"/>
          <w:szCs w:val="28"/>
          <w:shd w:val="clear" w:color="auto" w:fill="FFFFFF"/>
        </w:rPr>
        <w:t> </w:t>
      </w:r>
      <w:r w:rsidRPr="0010094A">
        <w:rPr>
          <w:rStyle w:val="af"/>
          <w:i w:val="0"/>
          <w:color w:val="22272F"/>
          <w:sz w:val="28"/>
          <w:szCs w:val="28"/>
          <w:shd w:val="clear" w:color="auto" w:fill="FFFFFF"/>
        </w:rPr>
        <w:t>30</w:t>
      </w:r>
      <w:r w:rsidRPr="0010094A">
        <w:rPr>
          <w:i/>
          <w:color w:val="22272F"/>
          <w:sz w:val="28"/>
          <w:szCs w:val="28"/>
          <w:shd w:val="clear" w:color="auto" w:fill="FFFFFF"/>
        </w:rPr>
        <w:t> </w:t>
      </w:r>
      <w:r w:rsidRPr="0010094A">
        <w:rPr>
          <w:rStyle w:val="af"/>
          <w:i w:val="0"/>
          <w:color w:val="22272F"/>
          <w:sz w:val="28"/>
          <w:szCs w:val="28"/>
          <w:shd w:val="clear" w:color="auto" w:fill="FFFFFF"/>
        </w:rPr>
        <w:t>декабря</w:t>
      </w:r>
      <w:r w:rsidRPr="0010094A">
        <w:rPr>
          <w:i/>
          <w:color w:val="22272F"/>
          <w:sz w:val="28"/>
          <w:szCs w:val="28"/>
          <w:shd w:val="clear" w:color="auto" w:fill="FFFFFF"/>
        </w:rPr>
        <w:t> </w:t>
      </w:r>
      <w:r w:rsidRPr="0010094A">
        <w:rPr>
          <w:rStyle w:val="af"/>
          <w:i w:val="0"/>
          <w:color w:val="22272F"/>
          <w:sz w:val="28"/>
          <w:szCs w:val="28"/>
          <w:shd w:val="clear" w:color="auto" w:fill="FFFFFF"/>
        </w:rPr>
        <w:t>2020</w:t>
      </w:r>
      <w:r w:rsidRPr="0010094A">
        <w:rPr>
          <w:i/>
          <w:color w:val="22272F"/>
          <w:sz w:val="28"/>
          <w:szCs w:val="28"/>
          <w:shd w:val="clear" w:color="auto" w:fill="FFFFFF"/>
        </w:rPr>
        <w:t xml:space="preserve"> г. </w:t>
      </w:r>
      <w:r w:rsidRPr="009E091E">
        <w:rPr>
          <w:color w:val="22272F"/>
          <w:sz w:val="28"/>
          <w:szCs w:val="28"/>
          <w:shd w:val="clear" w:color="auto" w:fill="FFFFFF"/>
        </w:rPr>
        <w:t>N </w:t>
      </w:r>
      <w:r w:rsidRPr="0010094A">
        <w:rPr>
          <w:rStyle w:val="af"/>
          <w:i w:val="0"/>
          <w:color w:val="22272F"/>
          <w:sz w:val="28"/>
          <w:szCs w:val="28"/>
          <w:shd w:val="clear" w:color="auto" w:fill="FFFFFF"/>
        </w:rPr>
        <w:t>488</w:t>
      </w:r>
      <w:r w:rsidRPr="0010094A">
        <w:rPr>
          <w:i/>
          <w:color w:val="22272F"/>
          <w:sz w:val="28"/>
          <w:szCs w:val="28"/>
          <w:shd w:val="clear" w:color="auto" w:fill="FFFFFF"/>
        </w:rPr>
        <w:t>-</w:t>
      </w:r>
      <w:r w:rsidRPr="0010094A">
        <w:rPr>
          <w:rStyle w:val="af"/>
          <w:i w:val="0"/>
          <w:color w:val="22272F"/>
          <w:sz w:val="28"/>
          <w:szCs w:val="28"/>
          <w:shd w:val="clear" w:color="auto" w:fill="FFFFFF"/>
        </w:rPr>
        <w:t>ФЗ,</w:t>
      </w:r>
      <w:r w:rsidR="009E091E">
        <w:rPr>
          <w:rStyle w:val="af"/>
          <w:i w:val="0"/>
          <w:color w:val="22272F"/>
          <w:sz w:val="28"/>
          <w:szCs w:val="28"/>
          <w:shd w:val="clear" w:color="auto" w:fill="FFFFFF"/>
        </w:rPr>
        <w:t xml:space="preserve"> </w:t>
      </w:r>
      <w:r w:rsidRPr="0010094A">
        <w:rPr>
          <w:color w:val="22272F"/>
          <w:sz w:val="28"/>
          <w:szCs w:val="28"/>
          <w:shd w:val="clear" w:color="auto" w:fill="FFFFFF"/>
        </w:rPr>
        <w:t>"Об обеспечении вызова экстренных оперативных служб по единому номеру "112" и о внесении изменений в отдельные законодательные акты Российской Федерации"</w:t>
      </w:r>
    </w:p>
    <w:p w:rsidR="0010094A" w:rsidRPr="0010094A" w:rsidRDefault="009E091E" w:rsidP="009E091E">
      <w:pPr>
        <w:pStyle w:val="s1"/>
        <w:shd w:val="clear" w:color="auto" w:fill="FFFFFF"/>
        <w:spacing w:before="0" w:beforeAutospacing="0" w:after="0" w:afterAutospacing="0" w:line="288" w:lineRule="auto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-в</w:t>
      </w:r>
      <w:r w:rsidR="0010094A" w:rsidRPr="0010094A">
        <w:rPr>
          <w:color w:val="22272F"/>
          <w:sz w:val="28"/>
          <w:szCs w:val="28"/>
          <w:shd w:val="clear" w:color="auto" w:fill="FFFFFF"/>
        </w:rPr>
        <w:t xml:space="preserve">ключить подпункты «Б» и «П» пункта 2 Федерального закона от 21 декабря 1994 г. </w:t>
      </w:r>
      <w:r w:rsidR="0010094A" w:rsidRPr="009E091E">
        <w:rPr>
          <w:color w:val="22272F"/>
          <w:sz w:val="28"/>
          <w:szCs w:val="28"/>
          <w:shd w:val="clear" w:color="auto" w:fill="FFFFFF"/>
        </w:rPr>
        <w:t>N</w:t>
      </w:r>
      <w:r w:rsidR="0010094A" w:rsidRPr="0010094A">
        <w:rPr>
          <w:i/>
          <w:color w:val="22272F"/>
          <w:sz w:val="28"/>
          <w:szCs w:val="28"/>
          <w:shd w:val="clear" w:color="auto" w:fill="FFFFFF"/>
        </w:rPr>
        <w:t> </w:t>
      </w:r>
      <w:r w:rsidR="0010094A" w:rsidRPr="0010094A">
        <w:rPr>
          <w:rStyle w:val="af"/>
          <w:i w:val="0"/>
          <w:color w:val="22272F"/>
          <w:sz w:val="28"/>
          <w:szCs w:val="28"/>
          <w:shd w:val="clear" w:color="auto" w:fill="FFFFFF"/>
        </w:rPr>
        <w:t>68</w:t>
      </w:r>
      <w:r w:rsidR="0010094A" w:rsidRPr="0010094A">
        <w:rPr>
          <w:i/>
          <w:color w:val="22272F"/>
          <w:sz w:val="28"/>
          <w:szCs w:val="28"/>
          <w:shd w:val="clear" w:color="auto" w:fill="FFFFFF"/>
        </w:rPr>
        <w:t>-</w:t>
      </w:r>
      <w:r w:rsidR="0010094A" w:rsidRPr="0010094A">
        <w:rPr>
          <w:rStyle w:val="af"/>
          <w:i w:val="0"/>
          <w:color w:val="22272F"/>
          <w:sz w:val="28"/>
          <w:szCs w:val="28"/>
          <w:shd w:val="clear" w:color="auto" w:fill="FFFFFF"/>
        </w:rPr>
        <w:t>ФЗ</w:t>
      </w:r>
      <w:r w:rsidR="0010094A" w:rsidRPr="0010094A">
        <w:rPr>
          <w:rStyle w:val="af"/>
          <w:color w:val="22272F"/>
          <w:sz w:val="28"/>
          <w:szCs w:val="28"/>
          <w:shd w:val="clear" w:color="auto" w:fill="FFFFFF"/>
        </w:rPr>
        <w:t xml:space="preserve"> </w:t>
      </w:r>
      <w:r w:rsidR="0010094A" w:rsidRPr="0010094A">
        <w:rPr>
          <w:color w:val="22272F"/>
          <w:sz w:val="28"/>
          <w:szCs w:val="28"/>
          <w:shd w:val="clear" w:color="auto" w:fill="FFFFFF"/>
        </w:rPr>
        <w:t>"О защите населения и территорий от чрезвычайных ситуаций природного и техногенного характера.</w:t>
      </w:r>
    </w:p>
    <w:p w:rsidR="00556257" w:rsidRPr="0026060A" w:rsidRDefault="009E091E" w:rsidP="009E091E">
      <w:pPr>
        <w:pStyle w:val="s1"/>
        <w:shd w:val="clear" w:color="auto" w:fill="FFFFFF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-в</w:t>
      </w:r>
      <w:r w:rsidR="0010094A" w:rsidRPr="0010094A">
        <w:rPr>
          <w:color w:val="22272F"/>
          <w:sz w:val="28"/>
          <w:szCs w:val="28"/>
          <w:shd w:val="clear" w:color="auto" w:fill="FFFFFF"/>
        </w:rPr>
        <w:t>ключить пункты 6.23 и 6.24 Решения представительного органа муниципального образования </w:t>
      </w:r>
      <w:r w:rsidR="0010094A" w:rsidRPr="0010094A">
        <w:rPr>
          <w:rStyle w:val="af"/>
          <w:i w:val="0"/>
          <w:color w:val="22272F"/>
          <w:sz w:val="28"/>
          <w:szCs w:val="28"/>
          <w:shd w:val="clear" w:color="auto" w:fill="FFFFFF"/>
        </w:rPr>
        <w:t>города</w:t>
      </w:r>
      <w:r w:rsidR="0010094A" w:rsidRPr="0010094A">
        <w:rPr>
          <w:i/>
          <w:color w:val="22272F"/>
          <w:sz w:val="28"/>
          <w:szCs w:val="28"/>
          <w:shd w:val="clear" w:color="auto" w:fill="FFFFFF"/>
        </w:rPr>
        <w:t> </w:t>
      </w:r>
      <w:r w:rsidR="0010094A" w:rsidRPr="0010094A">
        <w:rPr>
          <w:rStyle w:val="af"/>
          <w:i w:val="0"/>
          <w:color w:val="22272F"/>
          <w:sz w:val="28"/>
          <w:szCs w:val="28"/>
          <w:shd w:val="clear" w:color="auto" w:fill="FFFFFF"/>
        </w:rPr>
        <w:t>Казани</w:t>
      </w:r>
      <w:r w:rsidR="0010094A" w:rsidRPr="0010094A">
        <w:rPr>
          <w:color w:val="22272F"/>
          <w:sz w:val="28"/>
          <w:szCs w:val="28"/>
          <w:shd w:val="clear" w:color="auto" w:fill="FFFFFF"/>
        </w:rPr>
        <w:t> от 17 декабря 2005 г. N 3-5</w:t>
      </w:r>
      <w:r w:rsidR="0010094A" w:rsidRPr="0010094A">
        <w:rPr>
          <w:color w:val="22272F"/>
          <w:sz w:val="28"/>
          <w:szCs w:val="28"/>
        </w:rPr>
        <w:t xml:space="preserve"> </w:t>
      </w:r>
      <w:r w:rsidR="0010094A" w:rsidRPr="0010094A">
        <w:rPr>
          <w:color w:val="22272F"/>
          <w:sz w:val="28"/>
          <w:szCs w:val="28"/>
          <w:shd w:val="clear" w:color="auto" w:fill="FFFFFF"/>
        </w:rPr>
        <w:t>"Об</w:t>
      </w:r>
      <w:r w:rsidR="0010094A" w:rsidRPr="0010094A">
        <w:rPr>
          <w:i/>
          <w:color w:val="22272F"/>
          <w:sz w:val="28"/>
          <w:szCs w:val="28"/>
          <w:shd w:val="clear" w:color="auto" w:fill="FFFFFF"/>
        </w:rPr>
        <w:t> </w:t>
      </w:r>
      <w:r w:rsidR="0010094A" w:rsidRPr="0010094A">
        <w:rPr>
          <w:rStyle w:val="af"/>
          <w:i w:val="0"/>
          <w:color w:val="22272F"/>
          <w:sz w:val="28"/>
          <w:szCs w:val="28"/>
          <w:shd w:val="clear" w:color="auto" w:fill="FFFFFF"/>
        </w:rPr>
        <w:t>Уставе</w:t>
      </w:r>
      <w:r w:rsidR="0010094A" w:rsidRPr="0010094A">
        <w:rPr>
          <w:color w:val="22272F"/>
          <w:sz w:val="28"/>
          <w:szCs w:val="28"/>
          <w:shd w:val="clear" w:color="auto" w:fill="FFFFFF"/>
        </w:rPr>
        <w:t> муниципального образования </w:t>
      </w:r>
      <w:r w:rsidR="0010094A" w:rsidRPr="0010094A">
        <w:rPr>
          <w:rStyle w:val="af"/>
          <w:i w:val="0"/>
          <w:color w:val="22272F"/>
          <w:sz w:val="28"/>
          <w:szCs w:val="28"/>
          <w:shd w:val="clear" w:color="auto" w:fill="FFFFFF"/>
        </w:rPr>
        <w:t>города</w:t>
      </w:r>
      <w:r w:rsidR="0010094A" w:rsidRPr="0010094A">
        <w:rPr>
          <w:i/>
          <w:color w:val="22272F"/>
          <w:sz w:val="28"/>
          <w:szCs w:val="28"/>
          <w:shd w:val="clear" w:color="auto" w:fill="FFFFFF"/>
        </w:rPr>
        <w:t> </w:t>
      </w:r>
      <w:r w:rsidR="0010094A" w:rsidRPr="0010094A">
        <w:rPr>
          <w:rStyle w:val="af"/>
          <w:i w:val="0"/>
          <w:color w:val="22272F"/>
          <w:sz w:val="28"/>
          <w:szCs w:val="28"/>
          <w:shd w:val="clear" w:color="auto" w:fill="FFFFFF"/>
        </w:rPr>
        <w:t>Казани</w:t>
      </w:r>
      <w:r w:rsidR="0010094A" w:rsidRPr="009E091E">
        <w:rPr>
          <w:color w:val="22272F"/>
          <w:sz w:val="28"/>
          <w:szCs w:val="28"/>
          <w:shd w:val="clear" w:color="auto" w:fill="FFFFFF"/>
        </w:rPr>
        <w:t>"</w:t>
      </w:r>
    </w:p>
    <w:p w:rsidR="009E091E" w:rsidRPr="0026060A" w:rsidRDefault="00556257" w:rsidP="009E091E">
      <w:pPr>
        <w:widowControl/>
        <w:spacing w:line="288" w:lineRule="auto"/>
        <w:ind w:firstLine="540"/>
        <w:rPr>
          <w:sz w:val="28"/>
          <w:szCs w:val="28"/>
        </w:rPr>
      </w:pPr>
      <w:r w:rsidRPr="0026060A">
        <w:rPr>
          <w:sz w:val="28"/>
          <w:szCs w:val="28"/>
        </w:rPr>
        <w:t>2. Поручить Управлению гражданской защиты Исполнительного комитета муниципального образования города Казани (</w:t>
      </w:r>
      <w:proofErr w:type="spellStart"/>
      <w:r w:rsidRPr="0026060A">
        <w:rPr>
          <w:sz w:val="28"/>
          <w:szCs w:val="28"/>
        </w:rPr>
        <w:t>С.Х.Чанкин</w:t>
      </w:r>
      <w:proofErr w:type="spellEnd"/>
      <w:r w:rsidRPr="0026060A">
        <w:rPr>
          <w:sz w:val="28"/>
          <w:szCs w:val="28"/>
        </w:rPr>
        <w:t xml:space="preserve">) обеспечить государственную регистрацию изменений, вносимых в </w:t>
      </w:r>
      <w:hyperlink r:id="rId10" w:history="1">
        <w:r w:rsidRPr="0026060A">
          <w:rPr>
            <w:sz w:val="28"/>
            <w:szCs w:val="28"/>
          </w:rPr>
          <w:t>Положение</w:t>
        </w:r>
      </w:hyperlink>
      <w:r w:rsidRPr="0026060A">
        <w:rPr>
          <w:sz w:val="28"/>
          <w:szCs w:val="28"/>
        </w:rPr>
        <w:t xml:space="preserve"> в соответствии с настоящим решением, в установленном законодательством порядке.</w:t>
      </w:r>
      <w:r w:rsidR="009E091E">
        <w:rPr>
          <w:sz w:val="28"/>
          <w:szCs w:val="28"/>
        </w:rPr>
        <w:t xml:space="preserve">                                                                    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9632"/>
      </w:tblGrid>
      <w:tr w:rsidR="009E091E" w:rsidRPr="00D34C06" w:rsidTr="000922DD"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9E091E" w:rsidRDefault="009E091E" w:rsidP="000922DD">
            <w:pPr>
              <w:pStyle w:val="a5"/>
              <w:spacing w:after="24" w:line="24" w:lineRule="atLeast"/>
              <w:ind w:firstLine="720"/>
              <w:jc w:val="right"/>
              <w:rPr>
                <w:b/>
                <w:sz w:val="28"/>
                <w:szCs w:val="28"/>
              </w:rPr>
            </w:pPr>
          </w:p>
          <w:p w:rsidR="009E091E" w:rsidRDefault="009E091E" w:rsidP="000922DD">
            <w:pPr>
              <w:pStyle w:val="a5"/>
              <w:spacing w:after="24" w:line="24" w:lineRule="atLeast"/>
              <w:ind w:firstLine="720"/>
              <w:jc w:val="right"/>
              <w:rPr>
                <w:b/>
                <w:sz w:val="28"/>
                <w:szCs w:val="28"/>
              </w:rPr>
            </w:pPr>
          </w:p>
          <w:p w:rsidR="009E091E" w:rsidRPr="00D34C06" w:rsidRDefault="009E091E" w:rsidP="000922DD">
            <w:pPr>
              <w:pStyle w:val="a5"/>
              <w:spacing w:after="24" w:line="24" w:lineRule="atLeast"/>
              <w:ind w:firstLine="720"/>
              <w:jc w:val="right"/>
              <w:rPr>
                <w:b/>
                <w:sz w:val="28"/>
                <w:szCs w:val="28"/>
              </w:rPr>
            </w:pPr>
            <w:r w:rsidRPr="00D34C06">
              <w:rPr>
                <w:b/>
                <w:sz w:val="28"/>
                <w:szCs w:val="28"/>
              </w:rPr>
              <w:t>И.Р. </w:t>
            </w:r>
            <w:proofErr w:type="spellStart"/>
            <w:r w:rsidRPr="00D34C06">
              <w:rPr>
                <w:b/>
                <w:sz w:val="28"/>
                <w:szCs w:val="28"/>
              </w:rPr>
              <w:t>Метшин</w:t>
            </w:r>
            <w:proofErr w:type="spellEnd"/>
          </w:p>
        </w:tc>
      </w:tr>
    </w:tbl>
    <w:p w:rsidR="00556257" w:rsidRPr="0026060A" w:rsidRDefault="00556257" w:rsidP="009E091E">
      <w:pPr>
        <w:widowControl/>
        <w:spacing w:line="288" w:lineRule="auto"/>
        <w:ind w:firstLine="540"/>
        <w:rPr>
          <w:sz w:val="28"/>
          <w:szCs w:val="28"/>
        </w:rPr>
      </w:pPr>
    </w:p>
    <w:p w:rsidR="00F42B60" w:rsidRDefault="00F42B60" w:rsidP="009E091E">
      <w:pPr>
        <w:spacing w:line="24" w:lineRule="atLeast"/>
      </w:pPr>
    </w:p>
    <w:sectPr w:rsidR="00F42B60" w:rsidSect="009E091E">
      <w:headerReference w:type="default" r:id="rId11"/>
      <w:footerReference w:type="default" r:id="rId12"/>
      <w:pgSz w:w="11900" w:h="16800"/>
      <w:pgMar w:top="709" w:right="1134" w:bottom="1134" w:left="1134" w:header="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B75" w:rsidRDefault="00FD6B75">
      <w:r>
        <w:separator/>
      </w:r>
    </w:p>
  </w:endnote>
  <w:endnote w:type="continuationSeparator" w:id="0">
    <w:p w:rsidR="00FD6B75" w:rsidRDefault="00FD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F42B60" w:rsidRPr="00F42B60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B75" w:rsidRDefault="00FD6B75">
      <w:r>
        <w:separator/>
      </w:r>
    </w:p>
  </w:footnote>
  <w:footnote w:type="continuationSeparator" w:id="0">
    <w:p w:rsidR="00FD6B75" w:rsidRDefault="00FD6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504" w:rsidRDefault="007C1504">
    <w:pPr>
      <w:pStyle w:val="a8"/>
      <w:jc w:val="center"/>
    </w:pPr>
  </w:p>
  <w:p w:rsidR="007C1504" w:rsidRDefault="007C15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FCC7E91"/>
    <w:multiLevelType w:val="multilevel"/>
    <w:tmpl w:val="CBBE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72"/>
    <w:rsid w:val="000E0E34"/>
    <w:rsid w:val="000F0453"/>
    <w:rsid w:val="0010094A"/>
    <w:rsid w:val="001213B8"/>
    <w:rsid w:val="001246BA"/>
    <w:rsid w:val="001801D3"/>
    <w:rsid w:val="0018129C"/>
    <w:rsid w:val="001F36D7"/>
    <w:rsid w:val="00246293"/>
    <w:rsid w:val="0034161A"/>
    <w:rsid w:val="0035707B"/>
    <w:rsid w:val="00454EDB"/>
    <w:rsid w:val="005029B1"/>
    <w:rsid w:val="00530437"/>
    <w:rsid w:val="00556257"/>
    <w:rsid w:val="00572C29"/>
    <w:rsid w:val="00575ED0"/>
    <w:rsid w:val="005B4369"/>
    <w:rsid w:val="006640C1"/>
    <w:rsid w:val="006F3D30"/>
    <w:rsid w:val="00731B81"/>
    <w:rsid w:val="007573A2"/>
    <w:rsid w:val="0079765F"/>
    <w:rsid w:val="007A35F4"/>
    <w:rsid w:val="007C1504"/>
    <w:rsid w:val="00810C72"/>
    <w:rsid w:val="0085506E"/>
    <w:rsid w:val="008910A2"/>
    <w:rsid w:val="008A34C4"/>
    <w:rsid w:val="008D2F8A"/>
    <w:rsid w:val="008D6A9C"/>
    <w:rsid w:val="00911366"/>
    <w:rsid w:val="009345BF"/>
    <w:rsid w:val="009D3605"/>
    <w:rsid w:val="009E091E"/>
    <w:rsid w:val="00A02739"/>
    <w:rsid w:val="00A2423B"/>
    <w:rsid w:val="00A7581F"/>
    <w:rsid w:val="00AA0AA4"/>
    <w:rsid w:val="00AC5721"/>
    <w:rsid w:val="00B2103B"/>
    <w:rsid w:val="00B254BB"/>
    <w:rsid w:val="00B379CA"/>
    <w:rsid w:val="00B53635"/>
    <w:rsid w:val="00B630A6"/>
    <w:rsid w:val="00C2619D"/>
    <w:rsid w:val="00C637BE"/>
    <w:rsid w:val="00C92C96"/>
    <w:rsid w:val="00C9514B"/>
    <w:rsid w:val="00D34C06"/>
    <w:rsid w:val="00D45E78"/>
    <w:rsid w:val="00DA3E35"/>
    <w:rsid w:val="00DC6CAB"/>
    <w:rsid w:val="00DE0B11"/>
    <w:rsid w:val="00E076CD"/>
    <w:rsid w:val="00ED7AA6"/>
    <w:rsid w:val="00ED7C15"/>
    <w:rsid w:val="00F15824"/>
    <w:rsid w:val="00F30E96"/>
    <w:rsid w:val="00F42B60"/>
    <w:rsid w:val="00FA0B72"/>
    <w:rsid w:val="00FA5BA1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A5C87F-ED7D-478C-8F01-50FADD12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character" w:styleId="ac">
    <w:name w:val="Hyperlink"/>
    <w:basedOn w:val="a0"/>
    <w:uiPriority w:val="99"/>
    <w:unhideWhenUsed/>
    <w:rsid w:val="00572C2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D6A9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6A9C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10094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">
    <w:name w:val="Emphasis"/>
    <w:basedOn w:val="a0"/>
    <w:uiPriority w:val="20"/>
    <w:qFormat/>
    <w:rsid w:val="001009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5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214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180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63&amp;n=118086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8127480/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renos\Liliya\&#1090;&#1077;&#1082;&#1091;&#1097;&#1080;&#1077;%20&#1086;&#1090;&#1095;&#1077;&#1090;&#1099;\&#1080;&#1079;&#1084;%20&#1074;%20&#1088;&#1077;&#1096;&#1077;&#1085;&#1080;&#1077;%20&#1076;&#1086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изм в решение докс.dot</Template>
  <TotalTime>1</TotalTime>
  <Pages>1</Pages>
  <Words>244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2314</CharactersWithSpaces>
  <SharedDoc>false</SharedDoc>
  <HLinks>
    <vt:vector size="30" baseType="variant">
      <vt:variant>
        <vt:i4>3932199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http://internet.garant.ru/document/redirect/22523821/0</vt:lpwstr>
      </vt:variant>
      <vt:variant>
        <vt:lpwstr/>
      </vt:variant>
      <vt:variant>
        <vt:i4>1835011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http://internet.garant.ru/document/redirect/8147908/0</vt:lpwstr>
      </vt:variant>
      <vt:variant>
        <vt:lpwstr/>
      </vt:variant>
      <vt:variant>
        <vt:i4>1179663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http://internet.garant.ru/document/redirect/8140499/0</vt:lpwstr>
      </vt:variant>
      <vt:variant>
        <vt:lpwstr/>
      </vt:variant>
      <vt:variant>
        <vt:i4>1703947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http://internet.garant.ru/document/redirect/8129887/0</vt:lpwstr>
      </vt:variant>
      <vt:variant>
        <vt:lpwstr/>
      </vt:variant>
      <vt:variant>
        <vt:i4>1310720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http://internet.garant.ru/document/redirect/8127480/0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Хидиятуллина Лилия</dc:creator>
  <dc:description>Документ экспортирован из системы ГАРАНТ</dc:description>
  <cp:lastModifiedBy>User</cp:lastModifiedBy>
  <cp:revision>2</cp:revision>
  <cp:lastPrinted>2025-02-12T08:57:00Z</cp:lastPrinted>
  <dcterms:created xsi:type="dcterms:W3CDTF">2025-02-12T10:38:00Z</dcterms:created>
  <dcterms:modified xsi:type="dcterms:W3CDTF">2025-02-12T10:38:00Z</dcterms:modified>
</cp:coreProperties>
</file>