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рассмотренных обращений в первом полугодии 20</w:t>
      </w:r>
      <w:r w:rsidR="002C1EFF">
        <w:rPr>
          <w:rFonts w:ascii="Times New Roman" w:hAnsi="Times New Roman" w:cs="Times New Roman"/>
          <w:b/>
          <w:sz w:val="28"/>
          <w:szCs w:val="28"/>
        </w:rPr>
        <w:t>20</w:t>
      </w:r>
      <w:r w:rsidRPr="00B86C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6CF7" w:rsidRDefault="00B86CF7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F7">
        <w:rPr>
          <w:rFonts w:ascii="Times New Roman" w:hAnsi="Times New Roman" w:cs="Times New Roman"/>
          <w:b/>
          <w:sz w:val="28"/>
          <w:szCs w:val="28"/>
        </w:rPr>
        <w:t>в Комитете внешнего благоустройства Исполнительного комитета г</w:t>
      </w:r>
      <w:proofErr w:type="gramStart"/>
      <w:r w:rsidRPr="00B86CF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86CF7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AD6953" w:rsidRPr="00B86CF7" w:rsidRDefault="00AD6953" w:rsidP="000C3450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A4" w:rsidRDefault="00512CA4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</w:t>
      </w:r>
      <w:r w:rsidR="00250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Комитет внешнего благо</w:t>
      </w:r>
      <w:r w:rsidR="00EA20B9">
        <w:rPr>
          <w:rFonts w:ascii="Times New Roman" w:hAnsi="Times New Roman" w:cs="Times New Roman"/>
          <w:sz w:val="28"/>
          <w:szCs w:val="28"/>
        </w:rPr>
        <w:t>устройства Исполнительного комитета г</w:t>
      </w:r>
      <w:proofErr w:type="gramStart"/>
      <w:r w:rsidR="00EA20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A20B9">
        <w:rPr>
          <w:rFonts w:ascii="Times New Roman" w:hAnsi="Times New Roman" w:cs="Times New Roman"/>
          <w:sz w:val="28"/>
          <w:szCs w:val="28"/>
        </w:rPr>
        <w:t>азани</w:t>
      </w:r>
      <w:r w:rsidR="00250719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B86C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</w:t>
      </w:r>
      <w:r w:rsidR="00452020">
        <w:rPr>
          <w:rFonts w:ascii="Times New Roman" w:hAnsi="Times New Roman" w:cs="Times New Roman"/>
          <w:sz w:val="28"/>
          <w:szCs w:val="28"/>
        </w:rPr>
        <w:t xml:space="preserve">», </w:t>
      </w:r>
      <w:r w:rsidR="00452020" w:rsidRPr="00452020">
        <w:rPr>
          <w:rFonts w:ascii="Times New Roman" w:eastAsia="Calibri" w:hAnsi="Times New Roman" w:cs="Times New Roman"/>
          <w:sz w:val="28"/>
          <w:szCs w:val="28"/>
        </w:rPr>
        <w:t>постановлением Исполнительного комитета г.Казани от 26.11.2019 №4185 «Об утверждении Положения о порядке и сроках рассмотрения обращений граждан в Исполнительном комитете г</w:t>
      </w:r>
      <w:proofErr w:type="gramStart"/>
      <w:r w:rsidR="00452020" w:rsidRPr="0045202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52020" w:rsidRPr="00452020">
        <w:rPr>
          <w:rFonts w:ascii="Times New Roman" w:eastAsia="Calibri" w:hAnsi="Times New Roman" w:cs="Times New Roman"/>
          <w:sz w:val="28"/>
          <w:szCs w:val="28"/>
        </w:rPr>
        <w:t>азани».</w:t>
      </w:r>
    </w:p>
    <w:p w:rsidR="000C3450" w:rsidRPr="000C3450" w:rsidRDefault="000C345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151A" w:rsidRDefault="002F43B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A8">
        <w:rPr>
          <w:rFonts w:ascii="Times New Roman" w:hAnsi="Times New Roman" w:cs="Times New Roman"/>
          <w:sz w:val="28"/>
          <w:szCs w:val="28"/>
        </w:rPr>
        <w:t>В первом полугодии 20</w:t>
      </w:r>
      <w:r w:rsidR="00452020">
        <w:rPr>
          <w:rFonts w:ascii="Times New Roman" w:hAnsi="Times New Roman" w:cs="Times New Roman"/>
          <w:sz w:val="28"/>
          <w:szCs w:val="28"/>
        </w:rPr>
        <w:t>20</w:t>
      </w:r>
      <w:r w:rsidRPr="005D01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01A8" w:rsidRPr="005D01A8">
        <w:rPr>
          <w:rFonts w:ascii="Times New Roman" w:hAnsi="Times New Roman" w:cs="Times New Roman"/>
          <w:sz w:val="28"/>
          <w:szCs w:val="28"/>
        </w:rPr>
        <w:t>в Комитет</w:t>
      </w:r>
      <w:r w:rsidR="009F151A">
        <w:rPr>
          <w:rFonts w:ascii="Times New Roman" w:hAnsi="Times New Roman" w:cs="Times New Roman"/>
          <w:sz w:val="28"/>
          <w:szCs w:val="28"/>
        </w:rPr>
        <w:t>е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 внешнего благоустройства</w:t>
      </w:r>
      <w:r w:rsidR="0082243F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86CF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86C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86CF7">
        <w:rPr>
          <w:rFonts w:ascii="Times New Roman" w:hAnsi="Times New Roman" w:cs="Times New Roman"/>
          <w:sz w:val="28"/>
          <w:szCs w:val="28"/>
        </w:rPr>
        <w:t>азани</w:t>
      </w:r>
      <w:r w:rsidR="0082243F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 </w:t>
      </w:r>
      <w:r w:rsidR="009F151A">
        <w:rPr>
          <w:rFonts w:ascii="Times New Roman" w:hAnsi="Times New Roman" w:cs="Times New Roman"/>
          <w:sz w:val="28"/>
          <w:szCs w:val="28"/>
        </w:rPr>
        <w:t xml:space="preserve">на исполнении находилось </w:t>
      </w:r>
      <w:r w:rsidR="003A4D52">
        <w:rPr>
          <w:rFonts w:ascii="Times New Roman" w:hAnsi="Times New Roman" w:cs="Times New Roman"/>
          <w:sz w:val="28"/>
          <w:szCs w:val="28"/>
        </w:rPr>
        <w:t xml:space="preserve">1537 </w:t>
      </w:r>
      <w:r w:rsidR="005D01A8" w:rsidRPr="005D01A8">
        <w:rPr>
          <w:rFonts w:ascii="Times New Roman" w:hAnsi="Times New Roman" w:cs="Times New Roman"/>
          <w:sz w:val="28"/>
          <w:szCs w:val="28"/>
        </w:rPr>
        <w:t>об</w:t>
      </w:r>
      <w:r w:rsidR="00452020">
        <w:rPr>
          <w:rFonts w:ascii="Times New Roman" w:hAnsi="Times New Roman" w:cs="Times New Roman"/>
          <w:sz w:val="28"/>
          <w:szCs w:val="28"/>
        </w:rPr>
        <w:t>ращени</w:t>
      </w:r>
      <w:r w:rsidR="003A4D52">
        <w:rPr>
          <w:rFonts w:ascii="Times New Roman" w:hAnsi="Times New Roman" w:cs="Times New Roman"/>
          <w:sz w:val="28"/>
          <w:szCs w:val="28"/>
        </w:rPr>
        <w:t>й</w:t>
      </w:r>
      <w:r w:rsidR="005D01A8" w:rsidRPr="005D01A8">
        <w:rPr>
          <w:rFonts w:ascii="Times New Roman" w:hAnsi="Times New Roman" w:cs="Times New Roman"/>
          <w:sz w:val="28"/>
          <w:szCs w:val="28"/>
        </w:rPr>
        <w:t xml:space="preserve">, </w:t>
      </w:r>
      <w:r w:rsidR="009F151A">
        <w:rPr>
          <w:rFonts w:ascii="Times New Roman" w:hAnsi="Times New Roman" w:cs="Times New Roman"/>
          <w:sz w:val="28"/>
          <w:szCs w:val="28"/>
        </w:rPr>
        <w:t>в т</w:t>
      </w:r>
      <w:proofErr w:type="gramStart"/>
      <w:r w:rsidR="009F151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F151A">
        <w:rPr>
          <w:rFonts w:ascii="Times New Roman" w:hAnsi="Times New Roman" w:cs="Times New Roman"/>
          <w:sz w:val="28"/>
          <w:szCs w:val="28"/>
        </w:rPr>
        <w:t xml:space="preserve"> </w:t>
      </w:r>
      <w:r w:rsidR="003A4D52">
        <w:rPr>
          <w:rFonts w:ascii="Times New Roman" w:hAnsi="Times New Roman" w:cs="Times New Roman"/>
          <w:sz w:val="28"/>
          <w:szCs w:val="28"/>
        </w:rPr>
        <w:t xml:space="preserve">814 </w:t>
      </w:r>
      <w:r w:rsidR="009F151A">
        <w:rPr>
          <w:rFonts w:ascii="Times New Roman" w:hAnsi="Times New Roman" w:cs="Times New Roman"/>
          <w:sz w:val="28"/>
          <w:szCs w:val="28"/>
        </w:rPr>
        <w:t xml:space="preserve">письменных обращений, </w:t>
      </w:r>
      <w:r w:rsidR="003A4D52">
        <w:rPr>
          <w:rFonts w:ascii="Times New Roman" w:hAnsi="Times New Roman" w:cs="Times New Roman"/>
          <w:sz w:val="28"/>
          <w:szCs w:val="28"/>
        </w:rPr>
        <w:t>694</w:t>
      </w:r>
      <w:r w:rsidR="009F151A">
        <w:rPr>
          <w:rFonts w:ascii="Times New Roman" w:hAnsi="Times New Roman" w:cs="Times New Roman"/>
          <w:sz w:val="28"/>
          <w:szCs w:val="28"/>
        </w:rPr>
        <w:t>- электронных. За аналогичный период 201</w:t>
      </w:r>
      <w:r w:rsidR="00452020">
        <w:rPr>
          <w:rFonts w:ascii="Times New Roman" w:hAnsi="Times New Roman" w:cs="Times New Roman"/>
          <w:sz w:val="28"/>
          <w:szCs w:val="28"/>
        </w:rPr>
        <w:t>9</w:t>
      </w:r>
      <w:r w:rsidR="009F151A">
        <w:rPr>
          <w:rFonts w:ascii="Times New Roman" w:hAnsi="Times New Roman" w:cs="Times New Roman"/>
          <w:sz w:val="28"/>
          <w:szCs w:val="28"/>
        </w:rPr>
        <w:t xml:space="preserve"> года письменных обращений было </w:t>
      </w:r>
      <w:r w:rsidR="00452020">
        <w:rPr>
          <w:rFonts w:ascii="Times New Roman" w:hAnsi="Times New Roman" w:cs="Times New Roman"/>
          <w:sz w:val="28"/>
          <w:szCs w:val="28"/>
        </w:rPr>
        <w:t>800</w:t>
      </w:r>
      <w:r w:rsidR="009F151A">
        <w:rPr>
          <w:rFonts w:ascii="Times New Roman" w:hAnsi="Times New Roman" w:cs="Times New Roman"/>
          <w:sz w:val="28"/>
          <w:szCs w:val="28"/>
        </w:rPr>
        <w:t xml:space="preserve">, электронных- </w:t>
      </w:r>
      <w:r w:rsidR="00452020">
        <w:rPr>
          <w:rFonts w:ascii="Times New Roman" w:hAnsi="Times New Roman" w:cs="Times New Roman"/>
          <w:sz w:val="28"/>
          <w:szCs w:val="28"/>
        </w:rPr>
        <w:t>453</w:t>
      </w:r>
      <w:r w:rsidR="009F151A">
        <w:rPr>
          <w:rFonts w:ascii="Times New Roman" w:hAnsi="Times New Roman" w:cs="Times New Roman"/>
          <w:sz w:val="28"/>
          <w:szCs w:val="28"/>
        </w:rPr>
        <w:t>.</w:t>
      </w:r>
    </w:p>
    <w:p w:rsidR="000C3450" w:rsidRPr="000C3450" w:rsidRDefault="000C345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40B4" w:rsidRDefault="000332D1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вышестоящие органы поступило </w:t>
      </w:r>
      <w:r w:rsidR="009F151A">
        <w:rPr>
          <w:rFonts w:ascii="Times New Roman" w:hAnsi="Times New Roman" w:cs="Times New Roman"/>
          <w:sz w:val="28"/>
          <w:szCs w:val="28"/>
        </w:rPr>
        <w:t>18</w:t>
      </w:r>
      <w:r w:rsidR="00452020">
        <w:rPr>
          <w:rFonts w:ascii="Times New Roman" w:hAnsi="Times New Roman" w:cs="Times New Roman"/>
          <w:sz w:val="28"/>
          <w:szCs w:val="28"/>
        </w:rPr>
        <w:t>8</w:t>
      </w:r>
      <w:r w:rsidR="009F151A">
        <w:rPr>
          <w:rFonts w:ascii="Times New Roman" w:hAnsi="Times New Roman" w:cs="Times New Roman"/>
          <w:sz w:val="28"/>
          <w:szCs w:val="28"/>
        </w:rPr>
        <w:t xml:space="preserve"> пис</w:t>
      </w:r>
      <w:r w:rsidR="002D09B1">
        <w:rPr>
          <w:rFonts w:ascii="Times New Roman" w:hAnsi="Times New Roman" w:cs="Times New Roman"/>
          <w:sz w:val="28"/>
          <w:szCs w:val="28"/>
        </w:rPr>
        <w:t>ем</w:t>
      </w:r>
      <w:r w:rsidR="009F151A">
        <w:rPr>
          <w:rFonts w:ascii="Times New Roman" w:hAnsi="Times New Roman" w:cs="Times New Roman"/>
          <w:sz w:val="28"/>
          <w:szCs w:val="28"/>
        </w:rPr>
        <w:t xml:space="preserve"> и поручени</w:t>
      </w:r>
      <w:r>
        <w:rPr>
          <w:rFonts w:ascii="Times New Roman" w:hAnsi="Times New Roman" w:cs="Times New Roman"/>
          <w:sz w:val="28"/>
          <w:szCs w:val="28"/>
        </w:rPr>
        <w:t>е по обращениям граждан (201</w:t>
      </w:r>
      <w:r w:rsidR="004520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452020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) ,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</w:p>
    <w:tbl>
      <w:tblPr>
        <w:tblStyle w:val="a3"/>
        <w:tblW w:w="9918" w:type="dxa"/>
        <w:tblLook w:val="04A0"/>
      </w:tblPr>
      <w:tblGrid>
        <w:gridCol w:w="6232"/>
        <w:gridCol w:w="1843"/>
        <w:gridCol w:w="1843"/>
      </w:tblGrid>
      <w:tr w:rsidR="00452020" w:rsidRPr="00E370DA" w:rsidTr="00452020">
        <w:tc>
          <w:tcPr>
            <w:tcW w:w="6232" w:type="dxa"/>
          </w:tcPr>
          <w:p w:rsidR="00452020" w:rsidRPr="00E370DA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1843" w:type="dxa"/>
          </w:tcPr>
          <w:p w:rsidR="00452020" w:rsidRPr="00E370DA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452020" w:rsidRPr="00E370DA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DA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452020" w:rsidTr="00452020">
        <w:tc>
          <w:tcPr>
            <w:tcW w:w="6232" w:type="dxa"/>
          </w:tcPr>
          <w:p w:rsidR="00452020" w:rsidRDefault="00452020" w:rsidP="000C3450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Президента Республики Татарстан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452020" w:rsidTr="00452020">
        <w:tc>
          <w:tcPr>
            <w:tcW w:w="6232" w:type="dxa"/>
          </w:tcPr>
          <w:p w:rsidR="00452020" w:rsidRDefault="00452020" w:rsidP="000C3450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Министров Республики Татарстан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2020" w:rsidTr="00452020">
        <w:tc>
          <w:tcPr>
            <w:tcW w:w="6232" w:type="dxa"/>
          </w:tcPr>
          <w:p w:rsidR="00452020" w:rsidRDefault="00452020" w:rsidP="000C3450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Республики Татарстан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52020" w:rsidRDefault="00452020" w:rsidP="000C3450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332D1" w:rsidRDefault="000332D1" w:rsidP="000C345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DA" w:rsidRPr="002D09B1" w:rsidRDefault="00452020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B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AD2B63" w:rsidRPr="002D09B1">
        <w:rPr>
          <w:rFonts w:ascii="Times New Roman" w:hAnsi="Times New Roman" w:cs="Times New Roman"/>
          <w:sz w:val="28"/>
          <w:szCs w:val="28"/>
        </w:rPr>
        <w:t>2 обращения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AD2B63" w:rsidRPr="002D09B1">
        <w:rPr>
          <w:rFonts w:ascii="Times New Roman" w:hAnsi="Times New Roman" w:cs="Times New Roman"/>
          <w:sz w:val="28"/>
          <w:szCs w:val="28"/>
        </w:rPr>
        <w:t>ло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на татарском языке </w:t>
      </w:r>
      <w:r w:rsidRPr="002D09B1">
        <w:rPr>
          <w:rFonts w:ascii="Times New Roman" w:hAnsi="Times New Roman" w:cs="Times New Roman"/>
          <w:sz w:val="28"/>
          <w:szCs w:val="28"/>
        </w:rPr>
        <w:t xml:space="preserve">(в 2019 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было 1 </w:t>
      </w:r>
      <w:r w:rsidR="00E370DA" w:rsidRPr="002D09B1">
        <w:rPr>
          <w:rFonts w:ascii="Times New Roman" w:hAnsi="Times New Roman" w:cs="Times New Roman"/>
          <w:sz w:val="28"/>
          <w:szCs w:val="28"/>
        </w:rPr>
        <w:t>обращение</w:t>
      </w:r>
      <w:r w:rsidR="00AD2B63" w:rsidRPr="002D09B1">
        <w:rPr>
          <w:rFonts w:ascii="Times New Roman" w:hAnsi="Times New Roman" w:cs="Times New Roman"/>
          <w:sz w:val="28"/>
          <w:szCs w:val="28"/>
        </w:rPr>
        <w:t>)</w:t>
      </w:r>
      <w:r w:rsidR="0082243F" w:rsidRPr="002D09B1">
        <w:rPr>
          <w:rFonts w:ascii="Times New Roman" w:hAnsi="Times New Roman" w:cs="Times New Roman"/>
          <w:sz w:val="28"/>
          <w:szCs w:val="28"/>
        </w:rPr>
        <w:t xml:space="preserve"> </w:t>
      </w:r>
      <w:r w:rsidR="0058267E" w:rsidRPr="002D09B1">
        <w:rPr>
          <w:rFonts w:ascii="Times New Roman" w:hAnsi="Times New Roman" w:cs="Times New Roman"/>
          <w:sz w:val="28"/>
          <w:szCs w:val="28"/>
        </w:rPr>
        <w:t xml:space="preserve">- </w:t>
      </w:r>
      <w:r w:rsidR="0082243F" w:rsidRPr="002D09B1">
        <w:rPr>
          <w:rFonts w:ascii="Times New Roman" w:hAnsi="Times New Roman" w:cs="Times New Roman"/>
          <w:sz w:val="28"/>
          <w:szCs w:val="28"/>
        </w:rPr>
        <w:t>ответ был дан на татарском языке.</w:t>
      </w:r>
    </w:p>
    <w:p w:rsidR="000C3450" w:rsidRPr="000C3450" w:rsidRDefault="000C3450" w:rsidP="000C3450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D09B1" w:rsidRDefault="002D09B1" w:rsidP="000C3450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Обстоятельства, сложившиеся в связи с угрозой распространения новой </w:t>
      </w:r>
      <w:proofErr w:type="spellStart"/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2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-19, внесли коррективы</w:t>
      </w:r>
      <w:r w:rsidRPr="002D09B1">
        <w:rPr>
          <w:rFonts w:ascii="Times New Roman" w:hAnsi="Times New Roman" w:cs="Times New Roman"/>
          <w:sz w:val="28"/>
          <w:szCs w:val="28"/>
        </w:rPr>
        <w:t xml:space="preserve"> в личный прием, в </w:t>
      </w:r>
      <w:proofErr w:type="gramStart"/>
      <w:r w:rsidRPr="002D09B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D09B1">
        <w:rPr>
          <w:rFonts w:ascii="Times New Roman" w:hAnsi="Times New Roman" w:cs="Times New Roman"/>
          <w:sz w:val="28"/>
          <w:szCs w:val="28"/>
        </w:rPr>
        <w:t xml:space="preserve"> с чем на личном приеме принято 29 граждан (за первое полугодие 2019 года- 70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2B63" w:rsidRPr="00AD2B63" w:rsidRDefault="00AD2B63" w:rsidP="000C345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B63">
        <w:rPr>
          <w:rFonts w:ascii="Times New Roman" w:eastAsia="Calibri" w:hAnsi="Times New Roman" w:cs="Times New Roman"/>
          <w:sz w:val="28"/>
          <w:szCs w:val="28"/>
        </w:rPr>
        <w:lastRenderedPageBreak/>
        <w:t>Прием граждан осуществляется в соответствии с постановлениями Исполнительного комитета г</w:t>
      </w:r>
      <w:proofErr w:type="gramStart"/>
      <w:r w:rsidRPr="00AD2B6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AD2B63">
        <w:rPr>
          <w:rFonts w:ascii="Times New Roman" w:eastAsia="Calibri" w:hAnsi="Times New Roman" w:cs="Times New Roman"/>
          <w:sz w:val="28"/>
          <w:szCs w:val="28"/>
        </w:rPr>
        <w:t xml:space="preserve">азани от 19.03.2019 №845 «Об обеспечении проведения личного приема граждан в Исполнительном комитете г.Казани», от 12.05.2020 №1330 «Об особенностях приема граждан в Исполнительном комитете г.Казани в период угрозы распространения новой </w:t>
      </w:r>
      <w:proofErr w:type="spellStart"/>
      <w:r w:rsidRPr="00AD2B6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AD2B63">
        <w:rPr>
          <w:rFonts w:ascii="Times New Roman" w:eastAsia="Calibri" w:hAnsi="Times New Roman" w:cs="Times New Roman"/>
          <w:sz w:val="28"/>
          <w:szCs w:val="28"/>
        </w:rPr>
        <w:t xml:space="preserve"> инфекции (COVID-19)». Также используются новые формы взаимодействия с населением путем организации приема граждан в режиме удаленного доступа с использованием сре</w:t>
      </w:r>
      <w:proofErr w:type="gramStart"/>
      <w:r w:rsidRPr="00AD2B63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AD2B63">
        <w:rPr>
          <w:rFonts w:ascii="Times New Roman" w:eastAsia="Calibri" w:hAnsi="Times New Roman" w:cs="Times New Roman"/>
          <w:sz w:val="28"/>
          <w:szCs w:val="28"/>
        </w:rPr>
        <w:t xml:space="preserve">язи: </w:t>
      </w:r>
      <w:r w:rsidRPr="00AD2B63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AD2B63">
        <w:rPr>
          <w:rFonts w:ascii="Times New Roman" w:eastAsia="Calibri" w:hAnsi="Times New Roman" w:cs="Times New Roman"/>
          <w:sz w:val="28"/>
          <w:szCs w:val="28"/>
        </w:rPr>
        <w:t>, телефонная связь.</w:t>
      </w:r>
    </w:p>
    <w:p w:rsidR="002D09B1" w:rsidRPr="0055352F" w:rsidRDefault="002D09B1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243F" w:rsidRDefault="0082243F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55352F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обращений было связано </w:t>
      </w:r>
      <w:r w:rsidR="008E406A">
        <w:rPr>
          <w:rFonts w:ascii="Times New Roman" w:hAnsi="Times New Roman" w:cs="Times New Roman"/>
          <w:sz w:val="28"/>
          <w:szCs w:val="28"/>
        </w:rPr>
        <w:t xml:space="preserve">с </w:t>
      </w:r>
      <w:r w:rsidR="00DD7187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8E406A">
        <w:rPr>
          <w:rFonts w:ascii="Times New Roman" w:hAnsi="Times New Roman" w:cs="Times New Roman"/>
          <w:sz w:val="28"/>
          <w:szCs w:val="28"/>
        </w:rPr>
        <w:t>о</w:t>
      </w:r>
      <w:r w:rsidR="00DD7187">
        <w:rPr>
          <w:rFonts w:ascii="Times New Roman" w:hAnsi="Times New Roman" w:cs="Times New Roman"/>
          <w:sz w:val="28"/>
          <w:szCs w:val="28"/>
        </w:rPr>
        <w:t>тсутствия</w:t>
      </w:r>
      <w:r w:rsidR="008E406A">
        <w:rPr>
          <w:rFonts w:ascii="Times New Roman" w:hAnsi="Times New Roman" w:cs="Times New Roman"/>
          <w:sz w:val="28"/>
          <w:szCs w:val="28"/>
        </w:rPr>
        <w:t xml:space="preserve"> освещения, строительством и ремонтом дорог (</w:t>
      </w:r>
      <w:r w:rsidR="00DD7187">
        <w:rPr>
          <w:rFonts w:ascii="Times New Roman" w:hAnsi="Times New Roman" w:cs="Times New Roman"/>
          <w:sz w:val="28"/>
          <w:szCs w:val="28"/>
        </w:rPr>
        <w:t>49%</w:t>
      </w:r>
      <w:r w:rsidR="008E406A">
        <w:rPr>
          <w:rFonts w:ascii="Times New Roman" w:hAnsi="Times New Roman" w:cs="Times New Roman"/>
          <w:sz w:val="28"/>
          <w:szCs w:val="28"/>
        </w:rPr>
        <w:t>), содержанием мест массового отдыха</w:t>
      </w:r>
      <w:r w:rsidR="00D16DB5">
        <w:rPr>
          <w:rFonts w:ascii="Times New Roman" w:hAnsi="Times New Roman" w:cs="Times New Roman"/>
          <w:sz w:val="28"/>
          <w:szCs w:val="28"/>
        </w:rPr>
        <w:t xml:space="preserve"> и водных объектов и обследованием зеленых насаждений</w:t>
      </w:r>
      <w:r w:rsidR="008E406A">
        <w:rPr>
          <w:rFonts w:ascii="Times New Roman" w:hAnsi="Times New Roman" w:cs="Times New Roman"/>
          <w:sz w:val="28"/>
          <w:szCs w:val="28"/>
        </w:rPr>
        <w:t xml:space="preserve"> (</w:t>
      </w:r>
      <w:r w:rsidR="00DD7187">
        <w:rPr>
          <w:rFonts w:ascii="Times New Roman" w:hAnsi="Times New Roman" w:cs="Times New Roman"/>
          <w:sz w:val="28"/>
          <w:szCs w:val="28"/>
        </w:rPr>
        <w:t>2</w:t>
      </w:r>
      <w:r w:rsidR="00D16DB5">
        <w:rPr>
          <w:rFonts w:ascii="Times New Roman" w:hAnsi="Times New Roman" w:cs="Times New Roman"/>
          <w:sz w:val="28"/>
          <w:szCs w:val="28"/>
        </w:rPr>
        <w:t>3</w:t>
      </w:r>
      <w:r w:rsidR="00DD7187">
        <w:rPr>
          <w:rFonts w:ascii="Times New Roman" w:hAnsi="Times New Roman" w:cs="Times New Roman"/>
          <w:sz w:val="28"/>
          <w:szCs w:val="28"/>
        </w:rPr>
        <w:t>%)</w:t>
      </w:r>
      <w:r w:rsidR="00990BB7">
        <w:rPr>
          <w:rFonts w:ascii="Times New Roman" w:hAnsi="Times New Roman" w:cs="Times New Roman"/>
          <w:sz w:val="28"/>
          <w:szCs w:val="28"/>
        </w:rPr>
        <w:t>.</w:t>
      </w:r>
    </w:p>
    <w:p w:rsidR="0009461C" w:rsidRDefault="0009461C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143 обращения решены положительно.</w:t>
      </w:r>
    </w:p>
    <w:p w:rsidR="00990BB7" w:rsidRDefault="00990BB7" w:rsidP="000C345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 представлена в следующей диаграмме</w:t>
      </w:r>
      <w:r w:rsidR="004668C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F01D3" w:rsidRPr="005D01A8" w:rsidRDefault="006F01D3" w:rsidP="00B92B9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32D1" w:rsidRPr="005D01A8" w:rsidRDefault="00A97918" w:rsidP="000C3450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990BB7">
        <w:rPr>
          <w:rFonts w:ascii="Times New Roman" w:hAnsi="Times New Roman" w:cs="Times New Roman"/>
          <w:sz w:val="28"/>
          <w:szCs w:val="28"/>
        </w:rPr>
        <w:t xml:space="preserve"> обращений граждан за первое полугодие текущего года </w:t>
      </w:r>
      <w:r>
        <w:rPr>
          <w:rFonts w:ascii="Times New Roman" w:hAnsi="Times New Roman" w:cs="Times New Roman"/>
          <w:sz w:val="28"/>
          <w:szCs w:val="28"/>
        </w:rPr>
        <w:t>связано с введением режима самоизоляции, сложнос</w:t>
      </w:r>
      <w:r w:rsidR="0055352F">
        <w:rPr>
          <w:rFonts w:ascii="Times New Roman" w:hAnsi="Times New Roman" w:cs="Times New Roman"/>
          <w:sz w:val="28"/>
          <w:szCs w:val="28"/>
        </w:rPr>
        <w:t>тью оказания муниципальных услуг.</w:t>
      </w:r>
      <w:r w:rsidR="00990B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32D1" w:rsidRPr="005D01A8" w:rsidSect="001C6E4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B0"/>
    <w:rsid w:val="000332D1"/>
    <w:rsid w:val="00046E1C"/>
    <w:rsid w:val="000860F0"/>
    <w:rsid w:val="0009461C"/>
    <w:rsid w:val="000C3450"/>
    <w:rsid w:val="001C6E41"/>
    <w:rsid w:val="00203995"/>
    <w:rsid w:val="00250719"/>
    <w:rsid w:val="002C1EFF"/>
    <w:rsid w:val="002D09B1"/>
    <w:rsid w:val="002F43B0"/>
    <w:rsid w:val="003A4D52"/>
    <w:rsid w:val="004006DE"/>
    <w:rsid w:val="00452020"/>
    <w:rsid w:val="004668C3"/>
    <w:rsid w:val="00491291"/>
    <w:rsid w:val="004A189D"/>
    <w:rsid w:val="004B0F43"/>
    <w:rsid w:val="004F0FC9"/>
    <w:rsid w:val="00512CA4"/>
    <w:rsid w:val="00524227"/>
    <w:rsid w:val="0055352F"/>
    <w:rsid w:val="0058267E"/>
    <w:rsid w:val="005867F3"/>
    <w:rsid w:val="005A3B22"/>
    <w:rsid w:val="005D01A8"/>
    <w:rsid w:val="006B6F7B"/>
    <w:rsid w:val="006E761C"/>
    <w:rsid w:val="006F01D3"/>
    <w:rsid w:val="007B601A"/>
    <w:rsid w:val="0082243F"/>
    <w:rsid w:val="0083665C"/>
    <w:rsid w:val="008B6DCB"/>
    <w:rsid w:val="008C02AB"/>
    <w:rsid w:val="008E406A"/>
    <w:rsid w:val="00990BB7"/>
    <w:rsid w:val="009A3CD4"/>
    <w:rsid w:val="009F151A"/>
    <w:rsid w:val="009F7962"/>
    <w:rsid w:val="00A02A93"/>
    <w:rsid w:val="00A97918"/>
    <w:rsid w:val="00AD2B63"/>
    <w:rsid w:val="00AD6953"/>
    <w:rsid w:val="00B86CF7"/>
    <w:rsid w:val="00B92B9A"/>
    <w:rsid w:val="00C377E9"/>
    <w:rsid w:val="00CE57E7"/>
    <w:rsid w:val="00D10A4C"/>
    <w:rsid w:val="00D16DB5"/>
    <w:rsid w:val="00DA07E5"/>
    <w:rsid w:val="00DD54D3"/>
    <w:rsid w:val="00DD7187"/>
    <w:rsid w:val="00E370DA"/>
    <w:rsid w:val="00EA20B9"/>
    <w:rsid w:val="00FC01A4"/>
    <w:rsid w:val="00FD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Обследование зеленых насаждений, содержание  мест массового отдыха и водных оюъектов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749</c:v>
                </c:pt>
                <c:pt idx="1">
                  <c:v>350</c:v>
                </c:pt>
                <c:pt idx="2">
                  <c:v>170</c:v>
                </c:pt>
                <c:pt idx="3">
                  <c:v>215</c:v>
                </c:pt>
                <c:pt idx="4">
                  <c:v>176</c:v>
                </c:pt>
                <c:pt idx="5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Уличное освещение, капитальный ремонт дорог и дворовых территорий</c:v>
                </c:pt>
                <c:pt idx="1">
                  <c:v>Обследование зеленых насаждений, содержание  мест массового отдыха и водных оюъектов</c:v>
                </c:pt>
                <c:pt idx="2">
                  <c:v>Текущее содержание УДС и искусственных сооружений</c:v>
                </c:pt>
                <c:pt idx="3">
                  <c:v>Содержание сетей ливневой канализации</c:v>
                </c:pt>
                <c:pt idx="4">
                  <c:v>Технический контроль и выдача ордеров на производство земляных работ</c:v>
                </c:pt>
                <c:pt idx="5">
                  <c:v>Обустройство парков, скверов и водоохранных зон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661</c:v>
                </c:pt>
                <c:pt idx="1">
                  <c:v>348</c:v>
                </c:pt>
                <c:pt idx="2">
                  <c:v>189</c:v>
                </c:pt>
                <c:pt idx="3">
                  <c:v>156</c:v>
                </c:pt>
                <c:pt idx="4">
                  <c:v>152</c:v>
                </c:pt>
                <c:pt idx="5">
                  <c:v>64</c:v>
                </c:pt>
              </c:numCache>
            </c:numRef>
          </c:val>
        </c:ser>
        <c:gapWidth val="267"/>
        <c:axId val="65981824"/>
        <c:axId val="65983616"/>
      </c:barChart>
      <c:catAx>
        <c:axId val="65981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83616"/>
        <c:crosses val="autoZero"/>
        <c:auto val="1"/>
        <c:lblAlgn val="ctr"/>
        <c:lblOffset val="100"/>
      </c:catAx>
      <c:valAx>
        <c:axId val="65983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818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A1BC-61C9-4D70-907D-B23F70D5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Ильсаф</cp:lastModifiedBy>
  <cp:revision>2</cp:revision>
  <dcterms:created xsi:type="dcterms:W3CDTF">2020-07-09T10:07:00Z</dcterms:created>
  <dcterms:modified xsi:type="dcterms:W3CDTF">2020-07-09T10:07:00Z</dcterms:modified>
</cp:coreProperties>
</file>